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FF2C" w14:textId="77777777" w:rsidR="00BA2DF4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bookman-jf-pro" w:eastAsia="Times New Roman" w:hAnsi="bookman-jf-pro" w:cs="Times New Roman"/>
          <w:color w:val="33326E"/>
          <w:sz w:val="42"/>
          <w:szCs w:val="42"/>
        </w:rPr>
      </w:pPr>
    </w:p>
    <w:p w14:paraId="4F440D08" w14:textId="77777777" w:rsidR="00BA2DF4" w:rsidRDefault="00BA2DF4" w:rsidP="00BA2DF4">
      <w:pPr>
        <w:shd w:val="clear" w:color="auto" w:fill="FFFFFF"/>
        <w:spacing w:before="150" w:after="150" w:line="240" w:lineRule="auto"/>
        <w:jc w:val="center"/>
        <w:outlineLvl w:val="3"/>
        <w:rPr>
          <w:rFonts w:ascii="bookman-jf-pro" w:eastAsia="Times New Roman" w:hAnsi="bookman-jf-pro" w:cs="Times New Roman"/>
          <w:color w:val="33326E"/>
          <w:sz w:val="42"/>
          <w:szCs w:val="42"/>
        </w:rPr>
      </w:pPr>
      <w:r>
        <w:rPr>
          <w:rFonts w:ascii="bookman-jf-pro" w:eastAsia="Times New Roman" w:hAnsi="bookman-jf-pro" w:cs="Times New Roman"/>
          <w:noProof/>
          <w:color w:val="33326E"/>
          <w:sz w:val="42"/>
          <w:szCs w:val="42"/>
        </w:rPr>
        <w:drawing>
          <wp:inline distT="0" distB="0" distL="0" distR="0" wp14:anchorId="3A7EC065" wp14:editId="2BA7BABC">
            <wp:extent cx="3149206" cy="838095"/>
            <wp:effectExtent l="0" t="0" r="0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206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C1C7" w14:textId="77777777" w:rsidR="00BA2DF4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bookman-jf-pro" w:eastAsia="Times New Roman" w:hAnsi="bookman-jf-pro" w:cs="Times New Roman"/>
          <w:color w:val="33326E"/>
          <w:sz w:val="42"/>
          <w:szCs w:val="42"/>
        </w:rPr>
      </w:pPr>
    </w:p>
    <w:p w14:paraId="317AA8EA" w14:textId="12DF3284" w:rsidR="00BA2DF4" w:rsidRDefault="00BA2DF4" w:rsidP="00BA2DF4">
      <w:pPr>
        <w:shd w:val="clear" w:color="auto" w:fill="FFFFFF"/>
        <w:spacing w:before="150" w:after="150" w:line="240" w:lineRule="auto"/>
        <w:jc w:val="center"/>
        <w:outlineLvl w:val="3"/>
        <w:rPr>
          <w:rFonts w:ascii="bookman-jf-pro" w:eastAsia="Times New Roman" w:hAnsi="bookman-jf-pro" w:cs="Times New Roman"/>
          <w:color w:val="33326E"/>
          <w:sz w:val="42"/>
          <w:szCs w:val="42"/>
        </w:rPr>
      </w:pPr>
      <w:r>
        <w:rPr>
          <w:rFonts w:ascii="bookman-jf-pro" w:eastAsia="Times New Roman" w:hAnsi="bookman-jf-pro" w:cs="Times New Roman"/>
          <w:color w:val="33326E"/>
          <w:sz w:val="42"/>
          <w:szCs w:val="42"/>
        </w:rPr>
        <w:t>Sample Topics</w:t>
      </w:r>
    </w:p>
    <w:p w14:paraId="17A1A5A8" w14:textId="6DC8158E" w:rsidR="00690269" w:rsidRDefault="00690269" w:rsidP="00BA2DF4">
      <w:pPr>
        <w:shd w:val="clear" w:color="auto" w:fill="FFFFFF"/>
        <w:spacing w:before="150" w:after="150" w:line="240" w:lineRule="auto"/>
        <w:jc w:val="center"/>
        <w:outlineLvl w:val="3"/>
        <w:rPr>
          <w:rFonts w:ascii="bookman-jf-pro" w:eastAsia="Times New Roman" w:hAnsi="bookman-jf-pro" w:cs="Times New Roman"/>
          <w:color w:val="33326E"/>
          <w:sz w:val="42"/>
          <w:szCs w:val="42"/>
        </w:rPr>
      </w:pPr>
      <w:r>
        <w:rPr>
          <w:rFonts w:ascii="bookman-jf-pro" w:eastAsia="Times New Roman" w:hAnsi="bookman-jf-pro" w:cs="Times New Roman"/>
          <w:color w:val="33326E"/>
          <w:sz w:val="42"/>
          <w:szCs w:val="42"/>
        </w:rPr>
        <w:t>For Professional Continuing Education</w:t>
      </w:r>
    </w:p>
    <w:p w14:paraId="49AEE6A2" w14:textId="77777777" w:rsidR="00BA2DF4" w:rsidRDefault="00BA2DF4" w:rsidP="00BA2DF4">
      <w:pPr>
        <w:shd w:val="clear" w:color="auto" w:fill="FFFFFF"/>
        <w:spacing w:before="150" w:after="150" w:line="240" w:lineRule="auto"/>
        <w:jc w:val="center"/>
        <w:outlineLvl w:val="3"/>
        <w:rPr>
          <w:rFonts w:ascii="bookman-jf-pro" w:eastAsia="Times New Roman" w:hAnsi="bookman-jf-pro" w:cs="Times New Roman"/>
          <w:color w:val="33326E"/>
          <w:sz w:val="42"/>
          <w:szCs w:val="42"/>
        </w:rPr>
      </w:pPr>
      <w:r>
        <w:rPr>
          <w:rFonts w:ascii="bookman-jf-pro" w:eastAsia="Times New Roman" w:hAnsi="bookman-jf-pro" w:cs="Times New Roman"/>
          <w:color w:val="33326E"/>
          <w:sz w:val="42"/>
          <w:szCs w:val="42"/>
        </w:rPr>
        <w:t xml:space="preserve">For more information contact </w:t>
      </w:r>
      <w:hyperlink r:id="rId6" w:history="1">
        <w:r w:rsidRPr="00391EB5">
          <w:rPr>
            <w:rStyle w:val="Hyperlink"/>
            <w:rFonts w:ascii="bookman-jf-pro" w:eastAsia="Times New Roman" w:hAnsi="bookman-jf-pro" w:cs="Times New Roman"/>
            <w:sz w:val="42"/>
            <w:szCs w:val="42"/>
          </w:rPr>
          <w:t>stephanie@jenerationshealth.com</w:t>
        </w:r>
      </w:hyperlink>
    </w:p>
    <w:p w14:paraId="55D2C116" w14:textId="77777777" w:rsidR="00BA2DF4" w:rsidRDefault="00BA2DF4" w:rsidP="00BA2DF4">
      <w:pPr>
        <w:shd w:val="clear" w:color="auto" w:fill="FFFFFF"/>
        <w:spacing w:before="150" w:after="150" w:line="240" w:lineRule="auto"/>
        <w:jc w:val="center"/>
        <w:outlineLvl w:val="3"/>
        <w:rPr>
          <w:rFonts w:ascii="bookman-jf-pro" w:eastAsia="Times New Roman" w:hAnsi="bookman-jf-pro" w:cs="Times New Roman"/>
          <w:color w:val="33326E"/>
          <w:sz w:val="42"/>
          <w:szCs w:val="42"/>
        </w:rPr>
      </w:pPr>
      <w:r>
        <w:rPr>
          <w:rFonts w:ascii="bookman-jf-pro" w:eastAsia="Times New Roman" w:hAnsi="bookman-jf-pro" w:cs="Times New Roman"/>
          <w:color w:val="33326E"/>
          <w:sz w:val="42"/>
          <w:szCs w:val="42"/>
        </w:rPr>
        <w:t>443-416-7710</w:t>
      </w:r>
    </w:p>
    <w:p w14:paraId="11463E44" w14:textId="77777777" w:rsidR="00BA2DF4" w:rsidRDefault="00BA2DF4" w:rsidP="00BA2DF4">
      <w:pPr>
        <w:shd w:val="clear" w:color="auto" w:fill="FFFFFF"/>
        <w:spacing w:before="150" w:after="150" w:line="240" w:lineRule="auto"/>
        <w:jc w:val="center"/>
        <w:outlineLvl w:val="3"/>
        <w:rPr>
          <w:rFonts w:ascii="bookman-jf-pro" w:eastAsia="Times New Roman" w:hAnsi="bookman-jf-pro" w:cs="Times New Roman"/>
          <w:color w:val="33326E"/>
          <w:sz w:val="42"/>
          <w:szCs w:val="42"/>
        </w:rPr>
      </w:pPr>
    </w:p>
    <w:p w14:paraId="4ECF5EF0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t>Dementia Topics For Continuing Education</w:t>
      </w:r>
    </w:p>
    <w:p w14:paraId="42485304" w14:textId="1855AE25" w:rsidR="009F49FA" w:rsidRPr="009F49FA" w:rsidRDefault="009F49FA" w:rsidP="009F49F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F49FA">
        <w:rPr>
          <w:rFonts w:ascii="Arial" w:hAnsi="Arial" w:cs="Arial"/>
          <w:sz w:val="27"/>
          <w:szCs w:val="27"/>
        </w:rPr>
        <w:t>Guns &amp; Driving: Considerations for Safety in Dementia Care</w:t>
      </w:r>
    </w:p>
    <w:p w14:paraId="047A0BC9" w14:textId="524F2B98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Understanding Different Types Of Dementia: Types, Causes &amp; Treatments</w:t>
      </w:r>
    </w:p>
    <w:p w14:paraId="5922D564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Family Estrangements In Dementia Care</w:t>
      </w:r>
    </w:p>
    <w:p w14:paraId="28614016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What You Need To Know About Lewy Body Dementia</w:t>
      </w:r>
    </w:p>
    <w:p w14:paraId="35E44EE7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Alzheimer’s Disease: Stages and Strategies for Care</w:t>
      </w:r>
    </w:p>
    <w:p w14:paraId="12B3D5A1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Dementing Disorders: Which Dementia is it and why is that Important to Know?</w:t>
      </w:r>
    </w:p>
    <w:p w14:paraId="18172F92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What You Need To Know About Frontotemporal Dementia</w:t>
      </w:r>
    </w:p>
    <w:p w14:paraId="4C88C2B7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Understanding &amp; Being Understood: Communicating In The Sphere Of Dementia</w:t>
      </w:r>
    </w:p>
    <w:p w14:paraId="35A2B5AE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Dementia, Delirium and Depression: How to Recognize Each When They Exist Together</w:t>
      </w:r>
    </w:p>
    <w:p w14:paraId="3E20ADD3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Cognitive Impairment and Falls: Understanding how Dementia Contributes to Falls</w:t>
      </w:r>
    </w:p>
    <w:p w14:paraId="0FDC906A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Protecting and Enhancing Your Memory: Strategies to Improve Cognitive Health</w:t>
      </w:r>
    </w:p>
    <w:p w14:paraId="1B9CD940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lastRenderedPageBreak/>
        <w:t>Early Onset Alzheimer’s Disease: Who, What, When?</w:t>
      </w:r>
    </w:p>
    <w:p w14:paraId="6B471C34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Minimizing Aggressive Behavior In Dementia Patients</w:t>
      </w:r>
    </w:p>
    <w:p w14:paraId="2211DA53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Ethically Handling End of Life Issues With Alzheimer’s</w:t>
      </w:r>
    </w:p>
    <w:p w14:paraId="21F15721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Understanding &amp; Being Understood: Communicating In The Sphere Of Dementia</w:t>
      </w:r>
    </w:p>
    <w:p w14:paraId="42A85093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Disease &amp; Dementia</w:t>
      </w:r>
    </w:p>
    <w:p w14:paraId="4E27EB19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Sexual Behaviors &amp; The Dementia Patient: Best Practices</w:t>
      </w:r>
    </w:p>
    <w:p w14:paraId="6C72F3CC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 Dilemmas in Dementia Care</w:t>
      </w:r>
    </w:p>
    <w:p w14:paraId="10FFD186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Communicating with Alzheimer’s Patients &amp; their Families: Strategies for Success</w:t>
      </w:r>
    </w:p>
    <w:p w14:paraId="4115B142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Strategies for Working with Middle to Late Stages of Alzheimer’s Disease &amp; Dementia</w:t>
      </w:r>
    </w:p>
    <w:p w14:paraId="783E17ED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Is This Normal? Normal Aging vs. Signs of Dementia</w:t>
      </w:r>
    </w:p>
    <w:p w14:paraId="0128CEF8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Helping Families Reduce Stress Associated With Dementia</w:t>
      </w:r>
    </w:p>
    <w:p w14:paraId="1598BAEA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Everything You Never Wanted to Know: Alzheimer’s disease</w:t>
      </w:r>
    </w:p>
    <w:p w14:paraId="1F476D0A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Invasion of the Body Snatchers: Alzheimer’s Disease and other Dementias</w:t>
      </w:r>
    </w:p>
    <w:p w14:paraId="122EE94C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The Truth and Nothing but the Truth…Alzheimer’s Disease and other dementias</w:t>
      </w:r>
    </w:p>
    <w:p w14:paraId="2CB8BD79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Beyond Alzheimer’s Disease: The “Other Dementias”</w:t>
      </w:r>
    </w:p>
    <w:p w14:paraId="46499745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The New &amp; Resistant Dementia Resident: How To Acclimate</w:t>
      </w:r>
    </w:p>
    <w:p w14:paraId="103D1F21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Travel With A Dementia Patient: How To Guide Families</w:t>
      </w:r>
    </w:p>
    <w:p w14:paraId="13DFE3BF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The Ethics of Validation &amp; Therapeutic Fibbing In Dementia Care</w:t>
      </w:r>
    </w:p>
    <w:p w14:paraId="0F30D70E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Behaviors As Communication? A Dementia Patient’s Attempt To Connect</w:t>
      </w:r>
    </w:p>
    <w:p w14:paraId="5FB6DE32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Becoming Fluent In The Language of Dementia</w:t>
      </w:r>
    </w:p>
    <w:p w14:paraId="05770127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But I’m In My Fifties…The Myths &amp; Realities of Young Onset Dementia</w:t>
      </w:r>
    </w:p>
    <w:p w14:paraId="4173F89B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Dementia and Palliative Care: Applying Palliative Care from Onset to Death</w:t>
      </w:r>
    </w:p>
    <w:p w14:paraId="19151812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Introduction To Dementia: Spotting Red Flags For Clients At Risk For Exploitation</w:t>
      </w:r>
    </w:p>
    <w:p w14:paraId="59492222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Preventing Exploitation: Seven Effective Strategies For Protecting Your Clients &amp; Yourself</w:t>
      </w:r>
    </w:p>
    <w:p w14:paraId="65AF6A03" w14:textId="77777777" w:rsidR="00BA2DF4" w:rsidRPr="00E66932" w:rsidRDefault="00BA2DF4" w:rsidP="00B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Smoother Sailing: Mastering Dementia Fluency in Health and Mental Health Settings</w:t>
      </w:r>
    </w:p>
    <w:p w14:paraId="1582D201" w14:textId="77777777" w:rsidR="00BA2DF4" w:rsidRPr="00CF23B3" w:rsidRDefault="00BA2DF4" w:rsidP="00BA2DF4">
      <w:pPr>
        <w:pStyle w:val="Heading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26E"/>
          <w:sz w:val="42"/>
          <w:szCs w:val="42"/>
        </w:rPr>
      </w:pPr>
      <w:r w:rsidRPr="00E66932">
        <w:rPr>
          <w:rFonts w:ascii="Arial" w:hAnsi="Arial" w:cs="Arial"/>
          <w:b w:val="0"/>
          <w:bCs w:val="0"/>
          <w:color w:val="33326E"/>
          <w:sz w:val="42"/>
          <w:szCs w:val="42"/>
        </w:rPr>
        <w:t>Pandemic-Related CE (Continuing Education) Topics</w:t>
      </w:r>
    </w:p>
    <w:p w14:paraId="6B8DF150" w14:textId="3812453C" w:rsidR="00CF23B3" w:rsidRPr="00CF23B3" w:rsidRDefault="00CF23B3" w:rsidP="00FA38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</w:pPr>
      <w:r w:rsidRPr="00CF23B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  <w:t>Weighing Risk In a Post-Pandemic World: How To Move Forward</w:t>
      </w:r>
    </w:p>
    <w:p w14:paraId="21B1C711" w14:textId="301D352E" w:rsidR="00B53133" w:rsidRPr="00FA384C" w:rsidRDefault="00B53133" w:rsidP="00FA384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  <w:shd w:val="clear" w:color="auto" w:fill="FFFFFF"/>
        </w:rPr>
        <w:lastRenderedPageBreak/>
        <w:t>Silver Linings From A Pandemic: What Have We Learned</w:t>
      </w:r>
    </w:p>
    <w:p w14:paraId="56BF2CD4" w14:textId="79E357F2" w:rsidR="00BA2DF4" w:rsidRPr="009B54F3" w:rsidRDefault="00BA2DF4" w:rsidP="00BA2D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7"/>
          <w:szCs w:val="27"/>
        </w:rPr>
      </w:pPr>
      <w:r w:rsidRPr="009B54F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  <w:t>Helping Our Patients &amp; Clients Avoid The Dangers of Social Isolation &amp; Loneliness When They Are Social Distancing </w:t>
      </w:r>
    </w:p>
    <w:p w14:paraId="7F27B141" w14:textId="77777777" w:rsidR="00BA2DF4" w:rsidRPr="009B54F3" w:rsidRDefault="00BA2DF4" w:rsidP="00BA2D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</w:pPr>
      <w:r w:rsidRPr="009B54F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  <w:t>Ethical Dilemmas Related to Discharging Older Adults During a Health Crisis </w:t>
      </w:r>
    </w:p>
    <w:p w14:paraId="30C80E90" w14:textId="77777777" w:rsidR="00BA2DF4" w:rsidRPr="009B54F3" w:rsidRDefault="00BA2DF4" w:rsidP="00BA2D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</w:pPr>
      <w:r w:rsidRPr="009B54F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  <w:shd w:val="clear" w:color="auto" w:fill="FFFFFF"/>
        </w:rPr>
        <w:t>Caregiving from a Distance During a Health Crisis: How to Guide Families</w:t>
      </w:r>
    </w:p>
    <w:p w14:paraId="05E37F36" w14:textId="77777777" w:rsidR="00BA2DF4" w:rsidRPr="009B54F3" w:rsidRDefault="00BA2DF4" w:rsidP="00BA2D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</w:pPr>
      <w:r w:rsidRPr="009B54F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  <w:shd w:val="clear" w:color="auto" w:fill="FFFFFF"/>
        </w:rPr>
        <w:t>Recognizing and Responding To Burnout, Compassion Fatigue &amp; Countertransference During A Healthcare Crisis</w:t>
      </w:r>
    </w:p>
    <w:p w14:paraId="0393E661" w14:textId="77777777" w:rsidR="00BA2DF4" w:rsidRPr="009B54F3" w:rsidRDefault="00BA2DF4" w:rsidP="00BA2D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</w:pPr>
      <w:r w:rsidRPr="009B54F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  <w:shd w:val="clear" w:color="auto" w:fill="FFFFFF"/>
        </w:rPr>
        <w:t>Life, Death and Conversation: Advance Care Planning During a Healthcare Crisis</w:t>
      </w:r>
    </w:p>
    <w:p w14:paraId="5BF9CDB6" w14:textId="77777777" w:rsidR="00BA2DF4" w:rsidRPr="009B54F3" w:rsidRDefault="00BA2DF4" w:rsidP="00BA2D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</w:pPr>
      <w:r w:rsidRPr="009B54F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  <w:shd w:val="clear" w:color="auto" w:fill="FFFFFF"/>
        </w:rPr>
        <w:t>Recognizing and Responding To Burnout, Compassion Fatigue &amp; Countertransference During A Healthcare Crisis</w:t>
      </w:r>
    </w:p>
    <w:p w14:paraId="19559AFB" w14:textId="77777777" w:rsidR="00BA2DF4" w:rsidRPr="009B54F3" w:rsidRDefault="00BA2DF4" w:rsidP="00BA2D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</w:rPr>
      </w:pPr>
      <w:r w:rsidRPr="009B54F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  <w:shd w:val="clear" w:color="auto" w:fill="FFFFFF"/>
        </w:rPr>
        <w:t>Preventing Exploitation: Protecting Your Clients &amp; Patients: Special Considerations For The Healthcare Crisis</w:t>
      </w:r>
    </w:p>
    <w:p w14:paraId="04275D30" w14:textId="79EE6EB5" w:rsidR="00BA2DF4" w:rsidRPr="00B53133" w:rsidRDefault="00BA2DF4" w:rsidP="00BA2D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7"/>
          <w:szCs w:val="27"/>
        </w:rPr>
      </w:pPr>
      <w:r w:rsidRPr="009B54F3">
        <w:rPr>
          <w:rStyle w:val="Strong"/>
          <w:rFonts w:ascii="Arial" w:hAnsi="Arial" w:cs="Arial"/>
          <w:b w:val="0"/>
          <w:bCs w:val="0"/>
          <w:color w:val="333333"/>
          <w:sz w:val="27"/>
          <w:szCs w:val="27"/>
          <w:shd w:val="clear" w:color="auto" w:fill="FFFFFF"/>
        </w:rPr>
        <w:t>Maintaining professionalism in the face of danger: strategies for best serving our patients and clients</w:t>
      </w:r>
    </w:p>
    <w:p w14:paraId="752EB148" w14:textId="77777777" w:rsidR="00BA2DF4" w:rsidRPr="00E66932" w:rsidRDefault="00BA2DF4" w:rsidP="00BA2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14:paraId="1B5415DD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t>Ethics Topics For Continuing Education</w:t>
      </w:r>
    </w:p>
    <w:p w14:paraId="665E0CC7" w14:textId="0FB7E493" w:rsidR="00FA384C" w:rsidRDefault="00FA384C" w:rsidP="00FA384C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 w:rsidRPr="00FA384C">
        <w:rPr>
          <w:rFonts w:ascii="Arial" w:eastAsia="Times New Roman" w:hAnsi="Arial" w:cs="Arial"/>
          <w:sz w:val="27"/>
          <w:szCs w:val="27"/>
        </w:rPr>
        <w:t>Don’t Cross That Line: Ethical Boundaries While Treating Clients With Narcissistic Histrionic and Borderline Traits</w:t>
      </w:r>
    </w:p>
    <w:p w14:paraId="1CC89FD0" w14:textId="04659EEC" w:rsidR="00FA384C" w:rsidRDefault="00FA384C" w:rsidP="00FA384C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Four Tips for Identifying, Maintaining &amp; Resolving Countertransference: An Ethical Discussion</w:t>
      </w:r>
    </w:p>
    <w:p w14:paraId="498E8200" w14:textId="47CB87C4" w:rsidR="00FA384C" w:rsidRDefault="00FA384C" w:rsidP="00FA384C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Creating An Ethical Culture When You Serve Clients Who Have Personality Disorders</w:t>
      </w:r>
    </w:p>
    <w:p w14:paraId="66244131" w14:textId="157E76EC" w:rsidR="00FA384C" w:rsidRDefault="00FA384C" w:rsidP="00FA384C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Inside the Mind of a Client with Borderline Traits: An Ethical Framework for Treatment</w:t>
      </w:r>
    </w:p>
    <w:p w14:paraId="2FA5005F" w14:textId="2F1FAD64" w:rsidR="00FA384C" w:rsidRPr="00FA384C" w:rsidRDefault="00FA384C" w:rsidP="00FA384C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Ethical Challenges Working With Clients Who Have Dependent Personality Disorder</w:t>
      </w:r>
    </w:p>
    <w:p w14:paraId="03D778C2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Ethically Handling End of Life Issues With Alzheimer’s Disease &amp; Dementia</w:t>
      </w:r>
    </w:p>
    <w:p w14:paraId="7C406A2A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Boundaries &amp; Ethics With Older Adults Who Have Experienced Trauma</w:t>
      </w:r>
    </w:p>
    <w:p w14:paraId="4E35B63B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Ethics In Working With Older Adults Who Hoard</w:t>
      </w:r>
    </w:p>
    <w:p w14:paraId="7D9CE1B4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You’re Not My Parent! Dealing With Transference &amp; Countertransference In Senior Care: An Ethical Discussion</w:t>
      </w:r>
    </w:p>
    <w:p w14:paraId="068BA24B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lastRenderedPageBreak/>
        <w:t>The Ethics of Validation &amp; Therapeutic Fibbing In Dementia Care</w:t>
      </w:r>
    </w:p>
    <w:p w14:paraId="35DDB9F0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 Considerations in Working with Caregivers of Competent Elderly Clients</w:t>
      </w:r>
    </w:p>
    <w:p w14:paraId="163309DA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Establishing and Maintaining Ethical Boundaries with Residents and Caregivers in a Long Term Care Setting</w:t>
      </w:r>
    </w:p>
    <w:p w14:paraId="3F0DA59F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Yours, Mine &amp; Ours: Comparing Diverse Ethics From Different Healthcare Disciplines</w:t>
      </w:r>
    </w:p>
    <w:p w14:paraId="09978BCC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Ethics and Blended Family Caregiving: Divorce, Step-Families &amp; Shacking Up</w:t>
      </w:r>
    </w:p>
    <w:p w14:paraId="15DACC15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 Approaches to Death, Dying and Grief in Long Term Care</w:t>
      </w:r>
    </w:p>
    <w:p w14:paraId="05D3F33C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Terminating a Healthcare Relationship: Ethical Dilemmas Involved with Discharges</w:t>
      </w:r>
    </w:p>
    <w:p w14:paraId="2F2701B7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Ethically Identifying, Correcting and Taking Responsibility for Healthcare Mistakes</w:t>
      </w:r>
    </w:p>
    <w:p w14:paraId="067996CF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Ethically Handling End of Life Issues With Alzheimer’s Disease &amp; Dementia</w:t>
      </w:r>
    </w:p>
    <w:p w14:paraId="019B4810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 Challenges of Serving a Self-Neglecting Older Client</w:t>
      </w:r>
    </w:p>
    <w:p w14:paraId="3D283E84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Contemporary Ethics In Working With Personality Disorders &amp; Seniors</w:t>
      </w:r>
    </w:p>
    <w:p w14:paraId="4BF32A57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Establishing Boundaries With Family Caregivers: An Ethical Discussion</w:t>
      </w:r>
    </w:p>
    <w:p w14:paraId="4AAC2F7C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 Perspectives On Cognitive &amp; Mental Health With Seniors</w:t>
      </w:r>
    </w:p>
    <w:p w14:paraId="4AA686C2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 Dilemmas In Working With Older Adults</w:t>
      </w:r>
    </w:p>
    <w:p w14:paraId="718C8ABA" w14:textId="77777777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 Boundaries: The Zone Of Helpfulness In The Professional Caregiver &amp; Patient Relationship</w:t>
      </w:r>
    </w:p>
    <w:p w14:paraId="37B30200" w14:textId="667ED932" w:rsidR="00BA2DF4" w:rsidRPr="00E66932" w:rsidRDefault="00BA2DF4" w:rsidP="00BA2D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Social Media Ethics in Healthcare: Staying Afloat in Cyberspace Chaos</w:t>
      </w:r>
    </w:p>
    <w:p w14:paraId="0A1441C9" w14:textId="72B3DFF3" w:rsidR="00EA5727" w:rsidRPr="00E66932" w:rsidRDefault="00EA5727" w:rsidP="00EA5727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Don’t Cross That Line: Ethical Boundaries While Treating Clients With Narcissistic Histrionic and Borderline Traits</w:t>
      </w:r>
    </w:p>
    <w:p w14:paraId="79A352BA" w14:textId="1DB984DA" w:rsidR="00EA5727" w:rsidRPr="00E66932" w:rsidRDefault="00EA5727" w:rsidP="00EA5727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Four Tips For Identifying, Managing &amp; Resolving Countertransference: An Ethical Discussion</w:t>
      </w:r>
    </w:p>
    <w:p w14:paraId="712A615B" w14:textId="36EC32A4" w:rsidR="00EA5727" w:rsidRPr="00E66932" w:rsidRDefault="00EA5727" w:rsidP="00EA5727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Creating An Ethical Culture When You Serve Clients Who Have Personality Disorders</w:t>
      </w:r>
    </w:p>
    <w:p w14:paraId="1E5F8C55" w14:textId="50FC8689" w:rsidR="00EA5727" w:rsidRPr="00E66932" w:rsidRDefault="00EA5727" w:rsidP="00EA5727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Inside The Mind of A Client With Borderline Traits: An Ethical Framework For Treatment</w:t>
      </w:r>
    </w:p>
    <w:p w14:paraId="30B2D8D6" w14:textId="77777777" w:rsidR="00EA5727" w:rsidRPr="00E66932" w:rsidRDefault="00EA5727" w:rsidP="00EA5727">
      <w:pPr>
        <w:pStyle w:val="xxmsolistparagraph"/>
        <w:numPr>
          <w:ilvl w:val="0"/>
          <w:numId w:val="2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Ethical Challenges Working With Clients Who Have Dependent Personality Disorder</w:t>
      </w:r>
    </w:p>
    <w:p w14:paraId="69607A5C" w14:textId="6B4329F2" w:rsidR="00BA2DF4" w:rsidRPr="00E66932" w:rsidRDefault="00BA2DF4" w:rsidP="00BA2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14:paraId="35431CC0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t>Trauma Topics For Continuing Education</w:t>
      </w:r>
    </w:p>
    <w:p w14:paraId="6AB2B8DB" w14:textId="77777777" w:rsidR="00BA2DF4" w:rsidRPr="00E66932" w:rsidRDefault="00BA2DF4" w:rsidP="00BA2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Techniques For Working With Adult Trauma Survivors</w:t>
      </w:r>
    </w:p>
    <w:p w14:paraId="656A91DB" w14:textId="77777777" w:rsidR="00BA2DF4" w:rsidRPr="00E66932" w:rsidRDefault="00BA2DF4" w:rsidP="00BA2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Trauma Across The Lifespan</w:t>
      </w:r>
    </w:p>
    <w:p w14:paraId="446A78C4" w14:textId="77777777" w:rsidR="00BA2DF4" w:rsidRPr="00E66932" w:rsidRDefault="00BA2DF4" w:rsidP="00BA2D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Boundaries &amp; Ethics With Older Adults Who Have Experienced Trauma</w:t>
      </w:r>
    </w:p>
    <w:p w14:paraId="43A7DADC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lastRenderedPageBreak/>
        <w:t>Diversity Topics For Continuing Education</w:t>
      </w:r>
    </w:p>
    <w:p w14:paraId="4F914FF0" w14:textId="77777777" w:rsidR="00BB0A7C" w:rsidRDefault="00772B75" w:rsidP="00C20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B0A7C">
        <w:rPr>
          <w:rFonts w:ascii="Arial" w:eastAsia="Times New Roman" w:hAnsi="Arial" w:cs="Arial"/>
          <w:color w:val="333333"/>
          <w:sz w:val="27"/>
          <w:szCs w:val="27"/>
        </w:rPr>
        <w:t>Ageism In America: An Open Discussion of The Role Of Pop Culture</w:t>
      </w:r>
    </w:p>
    <w:p w14:paraId="6A7F2621" w14:textId="2D8BF22E" w:rsidR="00BB0A7C" w:rsidRPr="00BB0A7C" w:rsidRDefault="00BB0A7C" w:rsidP="00C20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B0A7C">
        <w:rPr>
          <w:rFonts w:ascii="Arial" w:hAnsi="Arial" w:cs="Arial"/>
          <w:sz w:val="27"/>
          <w:szCs w:val="27"/>
        </w:rPr>
        <w:t>Know Thyself: The Impact of Cultural Humility and the Role it Plays in Practice</w:t>
      </w:r>
    </w:p>
    <w:p w14:paraId="1983F3BB" w14:textId="14B4787E" w:rsidR="00BA2DF4" w:rsidRPr="00BB0A7C" w:rsidRDefault="00BA2DF4" w:rsidP="00C20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B0A7C">
        <w:rPr>
          <w:rFonts w:ascii="Arial" w:eastAsia="Times New Roman" w:hAnsi="Arial" w:cs="Arial"/>
          <w:color w:val="333333"/>
          <w:sz w:val="27"/>
          <w:szCs w:val="27"/>
        </w:rPr>
        <w:t>Out of The Closet &amp; In The Nursing Home</w:t>
      </w:r>
    </w:p>
    <w:p w14:paraId="7629FD2F" w14:textId="77777777" w:rsidR="00BA2DF4" w:rsidRPr="00E66932" w:rsidRDefault="00BA2DF4" w:rsidP="00BA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Understanding &amp; Meeting The Special Needs of Older Gay, Lesbian, Bisexual and Transgender Persons</w:t>
      </w:r>
    </w:p>
    <w:p w14:paraId="43E2F361" w14:textId="77777777" w:rsidR="00BA2DF4" w:rsidRPr="00E66932" w:rsidRDefault="00BA2DF4" w:rsidP="00BA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Aging and Diversity in America</w:t>
      </w:r>
    </w:p>
    <w:p w14:paraId="749F9B17" w14:textId="77777777" w:rsidR="00BA2DF4" w:rsidRPr="00E66932" w:rsidRDefault="00BA2DF4" w:rsidP="00BA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Culturally Sensitive Practice With Seniors</w:t>
      </w:r>
    </w:p>
    <w:p w14:paraId="2A0DACCE" w14:textId="77777777" w:rsidR="00BA2DF4" w:rsidRPr="00E66932" w:rsidRDefault="00BA2DF4" w:rsidP="00BA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Embracing Diversity and Better Serving Your Patients &amp; Clients as a Team</w:t>
      </w:r>
    </w:p>
    <w:p w14:paraId="69AB2098" w14:textId="77777777" w:rsidR="00BA2DF4" w:rsidRPr="00E66932" w:rsidRDefault="00BA2DF4" w:rsidP="00BA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Effectively Handling Sexuality &amp; Sexual Behaviors in Nursing Homes, Assisted Living Organizations &amp; Adult Day Care Centers</w:t>
      </w:r>
    </w:p>
    <w:p w14:paraId="650E452D" w14:textId="77777777" w:rsidR="00BA2DF4" w:rsidRPr="00E66932" w:rsidRDefault="00BA2DF4" w:rsidP="00BA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Sex and The Senior: The Health Professional’s Role</w:t>
      </w:r>
    </w:p>
    <w:p w14:paraId="6F80C701" w14:textId="77777777" w:rsidR="00BA2DF4" w:rsidRPr="00E66932" w:rsidRDefault="00BA2DF4" w:rsidP="00BA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Sexual Behaviors &amp; The Dementia Patient: Best Practices</w:t>
      </w:r>
    </w:p>
    <w:p w14:paraId="3A5F74A3" w14:textId="77777777" w:rsidR="00BA2DF4" w:rsidRPr="00E66932" w:rsidRDefault="00BA2DF4" w:rsidP="00BA2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14:paraId="7B0A740B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t>Mental Health Topics For Continuing Education</w:t>
      </w:r>
    </w:p>
    <w:p w14:paraId="5B12BA3D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Hopeful Strategies For Senior Hoarding</w:t>
      </w:r>
    </w:p>
    <w:p w14:paraId="787F93E4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Shhhh…it’s a Secret: Substance abuse and the older adult</w:t>
      </w:r>
    </w:p>
    <w:p w14:paraId="51599AF2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Practicing Positive Psychology: When You’re Happy &amp; You know It</w:t>
      </w:r>
    </w:p>
    <w:p w14:paraId="759A1F56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Reducing Depression &amp; Anxiety Through Therapeutic Programming</w:t>
      </w:r>
    </w:p>
    <w:p w14:paraId="34B115E3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Mental Health 101 for the Long Term Care Professional</w:t>
      </w:r>
    </w:p>
    <w:p w14:paraId="08A171D2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When It’s Not Just A Tough Day: Identifying Depression In Seniors</w:t>
      </w:r>
    </w:p>
    <w:p w14:paraId="34983C4A" w14:textId="22E1A60E" w:rsidR="00BA2DF4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Senior Fear: Exploring Different Types of Anxiety Disorders In Older Adults</w:t>
      </w:r>
    </w:p>
    <w:p w14:paraId="7AF904A4" w14:textId="77777777" w:rsidR="00E66932" w:rsidRPr="00E66932" w:rsidRDefault="00E66932" w:rsidP="00E66932">
      <w:pPr>
        <w:pStyle w:val="xxmsolistparagraph"/>
        <w:numPr>
          <w:ilvl w:val="0"/>
          <w:numId w:val="5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Don’t Cross That Line: Ethical Boundaries While Treating Clients With Narcissistic Histrionic and Borderline Traits</w:t>
      </w:r>
    </w:p>
    <w:p w14:paraId="3E33EE88" w14:textId="77777777" w:rsidR="00E66932" w:rsidRPr="00E66932" w:rsidRDefault="00E66932" w:rsidP="00E66932">
      <w:pPr>
        <w:pStyle w:val="xxmsolistparagraph"/>
        <w:numPr>
          <w:ilvl w:val="0"/>
          <w:numId w:val="5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Four Tips For Identifying, Managing &amp; Resolving Countertransference: An Ethical Discussion</w:t>
      </w:r>
    </w:p>
    <w:p w14:paraId="6952A10F" w14:textId="77777777" w:rsidR="00E66932" w:rsidRPr="00E66932" w:rsidRDefault="00E66932" w:rsidP="00E66932">
      <w:pPr>
        <w:pStyle w:val="xxmsolistparagraph"/>
        <w:numPr>
          <w:ilvl w:val="0"/>
          <w:numId w:val="5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Creating An Ethical Culture When You Serve Clients Who Have Personality Disorders</w:t>
      </w:r>
    </w:p>
    <w:p w14:paraId="21F9AB7F" w14:textId="77777777" w:rsidR="00E66932" w:rsidRPr="00E66932" w:rsidRDefault="00E66932" w:rsidP="00E66932">
      <w:pPr>
        <w:pStyle w:val="xxmsolistparagraph"/>
        <w:numPr>
          <w:ilvl w:val="0"/>
          <w:numId w:val="5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Inside The Mind of A Client With Borderline Traits: An Ethical Framework For Treatment</w:t>
      </w:r>
    </w:p>
    <w:p w14:paraId="45AC384F" w14:textId="41013107" w:rsidR="00E66932" w:rsidRPr="009C1894" w:rsidRDefault="00E66932" w:rsidP="009C1894">
      <w:pPr>
        <w:pStyle w:val="xxmsolistparagraph"/>
        <w:numPr>
          <w:ilvl w:val="0"/>
          <w:numId w:val="5"/>
        </w:numPr>
        <w:rPr>
          <w:rFonts w:ascii="Arial" w:eastAsia="Times New Roman" w:hAnsi="Arial" w:cs="Arial"/>
          <w:sz w:val="27"/>
          <w:szCs w:val="27"/>
        </w:rPr>
      </w:pPr>
      <w:r w:rsidRPr="00E66932">
        <w:rPr>
          <w:rFonts w:ascii="Arial" w:eastAsia="Times New Roman" w:hAnsi="Arial" w:cs="Arial"/>
          <w:sz w:val="27"/>
          <w:szCs w:val="27"/>
        </w:rPr>
        <w:t>Ethical Challenges Working With Clients Who Have Dependent Personality Disorder</w:t>
      </w:r>
    </w:p>
    <w:p w14:paraId="4F4DA2CC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The Unique Challenges of Serving A Senior With Bipolar Disorder Or Schizophrenia</w:t>
      </w:r>
    </w:p>
    <w:p w14:paraId="706B439F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lastRenderedPageBreak/>
        <w:t>Cognitive &amp; Mental Health Challenges of Older Veterans</w:t>
      </w:r>
    </w:p>
    <w:p w14:paraId="5E0E30F5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Techniques For Working With Adult Trauma Survivors</w:t>
      </w:r>
    </w:p>
    <w:p w14:paraId="61790D21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Trauma Across The Lifespan</w:t>
      </w:r>
    </w:p>
    <w:p w14:paraId="7BF99AEE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Supporting Grandparents Raising Their Grandchildren</w:t>
      </w:r>
    </w:p>
    <w:p w14:paraId="31B9848A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Working through Shame With Older Adults</w:t>
      </w:r>
    </w:p>
    <w:p w14:paraId="351E6126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Serving Unreasonable Older Adults &amp; Their Families</w:t>
      </w:r>
    </w:p>
    <w:p w14:paraId="6981BF6D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Depression and Suicide and the Older Adult</w:t>
      </w:r>
    </w:p>
    <w:p w14:paraId="3199A386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Suicide and the Older Adult</w:t>
      </w:r>
    </w:p>
    <w:p w14:paraId="6E2306DF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Smoother Sailing: Mastering Dementia Fluency in Health and Mental Health Settings</w:t>
      </w:r>
    </w:p>
    <w:p w14:paraId="50CB85E2" w14:textId="77777777" w:rsidR="00BA2DF4" w:rsidRPr="00E66932" w:rsidRDefault="00BA2DF4" w:rsidP="00BA2D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Isolation and Aging: Becoming a Lighthouse for Your Patients and Their Families</w:t>
      </w:r>
    </w:p>
    <w:p w14:paraId="2ADC0618" w14:textId="77777777" w:rsidR="00BA2DF4" w:rsidRPr="00E66932" w:rsidRDefault="00BA2DF4" w:rsidP="00BA2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14:paraId="55E29C23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t>Communication Topics For Continuing Education</w:t>
      </w:r>
    </w:p>
    <w:p w14:paraId="718CC740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Communicating with Alzheimer’s Patients &amp; their Families: Strategies for Success</w:t>
      </w:r>
    </w:p>
    <w:p w14:paraId="40C4C89A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Strategies for Working with Middle to Late Stages of Alzheimer’s Disease &amp; Dementia</w:t>
      </w:r>
    </w:p>
    <w:p w14:paraId="58509A94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Behaviors As Communication? A Dementia Patient’s Attempt To Connect</w:t>
      </w:r>
    </w:p>
    <w:p w14:paraId="2747096B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Understanding &amp; Being Understood: Communicating In The Sphere Of Dementia</w:t>
      </w:r>
    </w:p>
    <w:p w14:paraId="6B4105B1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Becoming Fluent In The Language of Dementia</w:t>
      </w:r>
    </w:p>
    <w:p w14:paraId="38843D81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Clinical Relationships: Improving Communication With Patients, Clients and Families</w:t>
      </w:r>
    </w:p>
    <w:p w14:paraId="44384E69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Dealing With Difficult &amp; Challenging Families</w:t>
      </w:r>
    </w:p>
    <w:p w14:paraId="3F24F619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Improving Communication With Patients &amp; Families Who Have Personality Disorders Or Personality Disorder Traits</w:t>
      </w:r>
    </w:p>
    <w:p w14:paraId="080202C3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Elder Speak: Communicating effectively with older adults</w:t>
      </w:r>
    </w:p>
    <w:p w14:paraId="5030B8F9" w14:textId="77777777" w:rsidR="00BA2DF4" w:rsidRPr="00E66932" w:rsidRDefault="00BA2DF4" w:rsidP="00BA2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Say What? Management skills for caring for an aphasic person</w:t>
      </w:r>
    </w:p>
    <w:p w14:paraId="783502E4" w14:textId="77777777" w:rsidR="00BA2DF4" w:rsidRPr="00E66932" w:rsidRDefault="00BA2DF4" w:rsidP="00BA2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14:paraId="24BCEE40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t>Healthy Aging Topics For Continuing Education</w:t>
      </w:r>
    </w:p>
    <w:p w14:paraId="7F0CC5D1" w14:textId="77777777" w:rsidR="00BA2DF4" w:rsidRPr="00E66932" w:rsidRDefault="00BA2DF4" w:rsidP="00BA2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What Is Normal Aging? A Biological, Psychological and Sociological Approach</w:t>
      </w:r>
    </w:p>
    <w:p w14:paraId="280DE873" w14:textId="77777777" w:rsidR="00BA2DF4" w:rsidRPr="00E66932" w:rsidRDefault="00BA2DF4" w:rsidP="00BA2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Safety &amp; Seniors: Creating A Comprehensive Plan</w:t>
      </w:r>
    </w:p>
    <w:p w14:paraId="389B51A1" w14:textId="77777777" w:rsidR="00BA2DF4" w:rsidRPr="00E66932" w:rsidRDefault="00BA2DF4" w:rsidP="00BA2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Why We Should Look Forward To Getting Older</w:t>
      </w:r>
    </w:p>
    <w:p w14:paraId="39975CC3" w14:textId="77777777" w:rsidR="00BA2DF4" w:rsidRPr="00E66932" w:rsidRDefault="00BA2DF4" w:rsidP="00BA2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lastRenderedPageBreak/>
        <w:t>Protecting and Enhancing Your Memory: Strategies to Improve Cognitive Health</w:t>
      </w:r>
    </w:p>
    <w:p w14:paraId="7ECE856B" w14:textId="77777777" w:rsidR="00BA2DF4" w:rsidRPr="00E66932" w:rsidRDefault="00BA2DF4" w:rsidP="00BA2D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Thankful for a Good Night’s Sleep: Sleep as we age</w:t>
      </w:r>
    </w:p>
    <w:p w14:paraId="080FB3A8" w14:textId="77777777" w:rsidR="00BA2DF4" w:rsidRPr="00E66932" w:rsidRDefault="00BA2DF4" w:rsidP="00BA2D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14:paraId="5D6BD73F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t>General Clinical Practice Topics For Continuing Education</w:t>
      </w:r>
    </w:p>
    <w:p w14:paraId="217AC304" w14:textId="77777777" w:rsidR="00A240D0" w:rsidRDefault="00A240D0" w:rsidP="00A240D0">
      <w:pPr>
        <w:pStyle w:val="ListParagraph"/>
      </w:pPr>
    </w:p>
    <w:p w14:paraId="66B95634" w14:textId="5DEAE9DA" w:rsidR="00A240D0" w:rsidRPr="00A240D0" w:rsidRDefault="00A240D0" w:rsidP="00A240D0">
      <w:pPr>
        <w:pStyle w:val="ListParagraph"/>
        <w:numPr>
          <w:ilvl w:val="0"/>
          <w:numId w:val="8"/>
        </w:numPr>
        <w:rPr>
          <w:rFonts w:ascii="Arial" w:hAnsi="Arial" w:cs="Arial"/>
          <w:sz w:val="27"/>
          <w:szCs w:val="27"/>
        </w:rPr>
      </w:pPr>
      <w:r w:rsidRPr="00A240D0">
        <w:rPr>
          <w:rFonts w:ascii="Arial" w:hAnsi="Arial" w:cs="Arial"/>
          <w:sz w:val="27"/>
          <w:szCs w:val="27"/>
        </w:rPr>
        <w:t>The initial interview is crucial: What we need to know about an older adult to provide effective services</w:t>
      </w:r>
    </w:p>
    <w:p w14:paraId="0D2D73F7" w14:textId="36D00E1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Not Always Intentional: How to Avoid Abuse, Neglect &amp; Exploitation in Long Term Care</w:t>
      </w:r>
    </w:p>
    <w:p w14:paraId="23C689AC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Managing Death, Dying, &amp; Grief in Later Years</w:t>
      </w:r>
    </w:p>
    <w:p w14:paraId="129C5524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Taboo Topics – Helping Adult Kids Discuss Tough Subjects with Their Parents</w:t>
      </w:r>
    </w:p>
    <w:p w14:paraId="127B0EC3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The New &amp; Resistant Resident: How to Acclimate</w:t>
      </w:r>
    </w:p>
    <w:p w14:paraId="15F209A9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Supporting Grandparents Raising Their Grandchildren</w:t>
      </w:r>
    </w:p>
    <w:p w14:paraId="0169626E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Patients &amp; Clients Don’t Want Your “Best Guess”: Problem Solving Through Creative and Critical Thinking</w:t>
      </w:r>
    </w:p>
    <w:p w14:paraId="42F1B4C2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Domestic Violence &amp; The Older Adult</w:t>
      </w:r>
    </w:p>
    <w:p w14:paraId="4DB0430E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Family Estrangements In Caregiving: Helping Families Cope</w:t>
      </w:r>
    </w:p>
    <w:p w14:paraId="7E094773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Putting Your Best Foot Forward: Making a Good First Impression</w:t>
      </w:r>
    </w:p>
    <w:p w14:paraId="4506FF0A" w14:textId="77777777" w:rsidR="00BA2DF4" w:rsidRPr="00E66932" w:rsidRDefault="00BA2DF4" w:rsidP="00BA2D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All in The Family: Family and parent struggles</w:t>
      </w:r>
    </w:p>
    <w:p w14:paraId="3872EAA4" w14:textId="77777777" w:rsidR="00BA2DF4" w:rsidRPr="00E66932" w:rsidRDefault="00BA2DF4" w:rsidP="00BA2D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26E"/>
          <w:sz w:val="42"/>
          <w:szCs w:val="42"/>
        </w:rPr>
      </w:pPr>
      <w:r w:rsidRPr="00E66932">
        <w:rPr>
          <w:rFonts w:ascii="Arial" w:eastAsia="Times New Roman" w:hAnsi="Arial" w:cs="Arial"/>
          <w:color w:val="33326E"/>
          <w:sz w:val="42"/>
          <w:szCs w:val="42"/>
        </w:rPr>
        <w:t>Programs About Supervision and Leadership</w:t>
      </w:r>
    </w:p>
    <w:p w14:paraId="2BA05E69" w14:textId="77777777" w:rsidR="00BA2DF4" w:rsidRPr="00E66932" w:rsidRDefault="00BA2DF4" w:rsidP="00BA2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Advancing Skills in Individual and Group Supervision in the Aging Field</w:t>
      </w:r>
    </w:p>
    <w:p w14:paraId="4252AAE6" w14:textId="77777777" w:rsidR="00BA2DF4" w:rsidRPr="00E66932" w:rsidRDefault="00BA2DF4" w:rsidP="00BA2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Supervision: The Key to Guiding social workers toward successfully working with the senior population</w:t>
      </w:r>
    </w:p>
    <w:p w14:paraId="787321B4" w14:textId="77777777" w:rsidR="00BA2DF4" w:rsidRPr="00E66932" w:rsidRDefault="00BA2DF4" w:rsidP="00BA2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Supervising the geriatric social worker: How to make the most out of individual and group supervision.-</w:t>
      </w:r>
      <w:r w:rsidRPr="00E66932">
        <w:rPr>
          <w:rFonts w:ascii="Arial" w:eastAsia="Times New Roman" w:hAnsi="Arial" w:cs="Arial"/>
          <w:color w:val="333333"/>
          <w:sz w:val="27"/>
          <w:szCs w:val="27"/>
        </w:rPr>
        <w:br/>
        <w:t>Advancing Skills In Individual and Group Supervision</w:t>
      </w:r>
    </w:p>
    <w:p w14:paraId="73E0E2A9" w14:textId="77777777" w:rsidR="00BA2DF4" w:rsidRPr="00E66932" w:rsidRDefault="00BA2DF4" w:rsidP="00BA2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Ethical Considerations When Conducting both Individual and Group Supervision</w:t>
      </w:r>
    </w:p>
    <w:p w14:paraId="1564595E" w14:textId="77777777" w:rsidR="00BA2DF4" w:rsidRPr="00E66932" w:rsidRDefault="00BA2DF4" w:rsidP="00BA2D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E66932">
        <w:rPr>
          <w:rFonts w:ascii="Arial" w:eastAsia="Times New Roman" w:hAnsi="Arial" w:cs="Arial"/>
          <w:color w:val="333333"/>
          <w:sz w:val="27"/>
          <w:szCs w:val="27"/>
        </w:rPr>
        <w:t>Creative Approaches to Supervision: Both individual and Group</w:t>
      </w:r>
    </w:p>
    <w:p w14:paraId="45C53B3F" w14:textId="77777777" w:rsidR="00BA2DF4" w:rsidRPr="00E66932" w:rsidRDefault="00BA2DF4" w:rsidP="00BA2DF4">
      <w:pPr>
        <w:rPr>
          <w:rFonts w:ascii="Arial" w:hAnsi="Arial" w:cs="Arial"/>
        </w:rPr>
      </w:pPr>
    </w:p>
    <w:p w14:paraId="6FB5BB4B" w14:textId="77777777" w:rsidR="00BA2DF4" w:rsidRPr="00E66932" w:rsidRDefault="00BA2DF4">
      <w:pPr>
        <w:rPr>
          <w:rFonts w:ascii="Arial" w:hAnsi="Arial" w:cs="Arial"/>
        </w:rPr>
      </w:pPr>
    </w:p>
    <w:sectPr w:rsidR="00BA2DF4" w:rsidRPr="00E6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-jf-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613"/>
    <w:multiLevelType w:val="multilevel"/>
    <w:tmpl w:val="294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41D01"/>
    <w:multiLevelType w:val="multilevel"/>
    <w:tmpl w:val="BF2A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0503E"/>
    <w:multiLevelType w:val="multilevel"/>
    <w:tmpl w:val="216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B5E4E"/>
    <w:multiLevelType w:val="hybridMultilevel"/>
    <w:tmpl w:val="B04A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7D43"/>
    <w:multiLevelType w:val="multilevel"/>
    <w:tmpl w:val="A2D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F1CD3"/>
    <w:multiLevelType w:val="multilevel"/>
    <w:tmpl w:val="147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80896"/>
    <w:multiLevelType w:val="multilevel"/>
    <w:tmpl w:val="0F7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F65ED"/>
    <w:multiLevelType w:val="multilevel"/>
    <w:tmpl w:val="2008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F1853"/>
    <w:multiLevelType w:val="multilevel"/>
    <w:tmpl w:val="A9E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009C8"/>
    <w:multiLevelType w:val="multilevel"/>
    <w:tmpl w:val="FC36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E4A18"/>
    <w:multiLevelType w:val="multilevel"/>
    <w:tmpl w:val="5EC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14389"/>
    <w:multiLevelType w:val="multilevel"/>
    <w:tmpl w:val="5CB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F4"/>
    <w:rsid w:val="00690269"/>
    <w:rsid w:val="00772B75"/>
    <w:rsid w:val="00813897"/>
    <w:rsid w:val="00857233"/>
    <w:rsid w:val="009B54F3"/>
    <w:rsid w:val="009C1894"/>
    <w:rsid w:val="009E6877"/>
    <w:rsid w:val="009F49FA"/>
    <w:rsid w:val="00A240D0"/>
    <w:rsid w:val="00AA6ACC"/>
    <w:rsid w:val="00B53133"/>
    <w:rsid w:val="00BA2DF4"/>
    <w:rsid w:val="00BB0A7C"/>
    <w:rsid w:val="00CF23B3"/>
    <w:rsid w:val="00E62C74"/>
    <w:rsid w:val="00E66932"/>
    <w:rsid w:val="00EA5727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5740"/>
  <w15:chartTrackingRefBased/>
  <w15:docId w15:val="{B03882F4-2B06-4740-991E-780C6278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F4"/>
  </w:style>
  <w:style w:type="paragraph" w:styleId="Heading4">
    <w:name w:val="heading 4"/>
    <w:basedOn w:val="Normal"/>
    <w:link w:val="Heading4Char"/>
    <w:uiPriority w:val="9"/>
    <w:qFormat/>
    <w:rsid w:val="00BA2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2D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A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D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2DF4"/>
    <w:rPr>
      <w:b/>
      <w:bCs/>
    </w:rPr>
  </w:style>
  <w:style w:type="paragraph" w:customStyle="1" w:styleId="xxmsolistparagraph">
    <w:name w:val="x_xmsolistparagraph"/>
    <w:basedOn w:val="Normal"/>
    <w:rsid w:val="00EA5727"/>
    <w:pPr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@jenerationsheal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FitzPatrick</dc:creator>
  <cp:keywords/>
  <dc:description/>
  <cp:lastModifiedBy>Jennifer FitzPatrick</cp:lastModifiedBy>
  <cp:revision>12</cp:revision>
  <dcterms:created xsi:type="dcterms:W3CDTF">2021-11-23T14:00:00Z</dcterms:created>
  <dcterms:modified xsi:type="dcterms:W3CDTF">2021-11-23T14:21:00Z</dcterms:modified>
</cp:coreProperties>
</file>