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1053" w14:textId="77777777" w:rsidR="000F21F8" w:rsidRPr="000F5011" w:rsidRDefault="005B014C" w:rsidP="005B014C">
      <w:pPr>
        <w:jc w:val="center"/>
        <w:rPr>
          <w:b/>
          <w:sz w:val="28"/>
          <w:szCs w:val="28"/>
        </w:rPr>
      </w:pPr>
      <w:r w:rsidRPr="000F5011">
        <w:rPr>
          <w:b/>
          <w:sz w:val="28"/>
          <w:szCs w:val="28"/>
        </w:rPr>
        <w:t>Five Secrets Caregivers Wish Healthcare Professionals Knew</w:t>
      </w:r>
    </w:p>
    <w:p w14:paraId="15A700BE" w14:textId="7A78257A" w:rsidR="00A05782" w:rsidRPr="000F5011" w:rsidRDefault="00A05782" w:rsidP="00A05782">
      <w:pPr>
        <w:rPr>
          <w:sz w:val="28"/>
          <w:szCs w:val="28"/>
        </w:rPr>
      </w:pPr>
      <w:r w:rsidRPr="000F5011">
        <w:rPr>
          <w:sz w:val="28"/>
          <w:szCs w:val="28"/>
        </w:rPr>
        <w:t>How much do you know about the caregivers of your patients</w:t>
      </w:r>
      <w:r w:rsidR="005605F8" w:rsidRPr="000F5011">
        <w:rPr>
          <w:sz w:val="28"/>
          <w:szCs w:val="28"/>
        </w:rPr>
        <w:t xml:space="preserve"> or clients</w:t>
      </w:r>
      <w:r w:rsidRPr="000F5011">
        <w:rPr>
          <w:sz w:val="28"/>
          <w:szCs w:val="28"/>
        </w:rPr>
        <w:t>?  Here are 5 secrets caregivers o</w:t>
      </w:r>
      <w:r w:rsidR="00E81574" w:rsidRPr="000F5011">
        <w:rPr>
          <w:sz w:val="28"/>
          <w:szCs w:val="28"/>
        </w:rPr>
        <w:t>f</w:t>
      </w:r>
      <w:r w:rsidRPr="000F5011">
        <w:rPr>
          <w:sz w:val="28"/>
          <w:szCs w:val="28"/>
        </w:rPr>
        <w:t xml:space="preserve"> your patients are desperate for you to know:</w:t>
      </w:r>
    </w:p>
    <w:p w14:paraId="42D44287" w14:textId="794ED860" w:rsidR="005B014C" w:rsidRPr="000F5011" w:rsidRDefault="005B014C" w:rsidP="005B014C">
      <w:pPr>
        <w:pStyle w:val="ListParagraph"/>
        <w:rPr>
          <w:sz w:val="28"/>
          <w:szCs w:val="28"/>
        </w:rPr>
      </w:pPr>
      <w:r w:rsidRPr="000F5011">
        <w:rPr>
          <w:b/>
          <w:sz w:val="28"/>
          <w:szCs w:val="28"/>
        </w:rPr>
        <w:t>Secret #1:</w:t>
      </w:r>
      <w:r w:rsidRPr="000F5011">
        <w:rPr>
          <w:sz w:val="28"/>
          <w:szCs w:val="28"/>
        </w:rPr>
        <w:t xml:space="preserve"> They’re stressed…probably more than you think.  Most caregivers are juggling multiple priorities and </w:t>
      </w:r>
      <w:r w:rsidR="00B94E7B" w:rsidRPr="000F5011">
        <w:rPr>
          <w:sz w:val="28"/>
          <w:szCs w:val="28"/>
        </w:rPr>
        <w:t xml:space="preserve">usually have little experience </w:t>
      </w:r>
      <w:r w:rsidR="002E2BEF" w:rsidRPr="000F5011">
        <w:rPr>
          <w:sz w:val="28"/>
          <w:szCs w:val="28"/>
        </w:rPr>
        <w:t>navigating</w:t>
      </w:r>
      <w:r w:rsidR="00B94E7B" w:rsidRPr="000F5011">
        <w:rPr>
          <w:sz w:val="28"/>
          <w:szCs w:val="28"/>
        </w:rPr>
        <w:t xml:space="preserve"> the complexities of the healthcare system.</w:t>
      </w:r>
      <w:r w:rsidR="00B501A9" w:rsidRPr="000F5011">
        <w:rPr>
          <w:sz w:val="28"/>
          <w:szCs w:val="28"/>
        </w:rPr>
        <w:t xml:space="preserve">  </w:t>
      </w:r>
      <w:r w:rsidR="00CE1A29" w:rsidRPr="000F5011">
        <w:rPr>
          <w:sz w:val="28"/>
          <w:szCs w:val="28"/>
        </w:rPr>
        <w:t xml:space="preserve">While </w:t>
      </w:r>
      <w:r w:rsidR="008749BE" w:rsidRPr="000F5011">
        <w:rPr>
          <w:sz w:val="28"/>
          <w:szCs w:val="28"/>
        </w:rPr>
        <w:t>formal assessment</w:t>
      </w:r>
      <w:r w:rsidR="00CE1A29" w:rsidRPr="000F5011">
        <w:rPr>
          <w:sz w:val="28"/>
          <w:szCs w:val="28"/>
        </w:rPr>
        <w:t>s</w:t>
      </w:r>
      <w:r w:rsidR="008749BE" w:rsidRPr="000F5011">
        <w:rPr>
          <w:sz w:val="28"/>
          <w:szCs w:val="28"/>
        </w:rPr>
        <w:t xml:space="preserve"> like the</w:t>
      </w:r>
      <w:r w:rsidR="00A3402E" w:rsidRPr="000F5011">
        <w:rPr>
          <w:sz w:val="28"/>
          <w:szCs w:val="28"/>
        </w:rPr>
        <w:t xml:space="preserve"> Caregiver Strain Index and the Caregiver Reaction Scale </w:t>
      </w:r>
      <w:r w:rsidR="00CE1A29" w:rsidRPr="000F5011">
        <w:rPr>
          <w:sz w:val="28"/>
          <w:szCs w:val="28"/>
        </w:rPr>
        <w:t xml:space="preserve">can help you understand </w:t>
      </w:r>
      <w:r w:rsidR="000B5484" w:rsidRPr="000F5011">
        <w:rPr>
          <w:sz w:val="28"/>
          <w:szCs w:val="28"/>
        </w:rPr>
        <w:t>specific</w:t>
      </w:r>
      <w:r w:rsidR="00CE1A29" w:rsidRPr="000F5011">
        <w:rPr>
          <w:sz w:val="28"/>
          <w:szCs w:val="28"/>
        </w:rPr>
        <w:t xml:space="preserve"> stress</w:t>
      </w:r>
      <w:r w:rsidR="000B5484" w:rsidRPr="000F5011">
        <w:rPr>
          <w:sz w:val="28"/>
          <w:szCs w:val="28"/>
        </w:rPr>
        <w:t>ors</w:t>
      </w:r>
      <w:r w:rsidR="00CE1A29" w:rsidRPr="000F5011">
        <w:rPr>
          <w:sz w:val="28"/>
          <w:szCs w:val="28"/>
        </w:rPr>
        <w:t xml:space="preserve"> they are facing, one simple question can quickly </w:t>
      </w:r>
      <w:r w:rsidR="00DC2D94" w:rsidRPr="000F5011">
        <w:rPr>
          <w:sz w:val="28"/>
          <w:szCs w:val="28"/>
        </w:rPr>
        <w:t>uncover their stress level.</w:t>
      </w:r>
      <w:r w:rsidR="00CE1A29" w:rsidRPr="000F5011">
        <w:rPr>
          <w:sz w:val="28"/>
          <w:szCs w:val="28"/>
        </w:rPr>
        <w:t xml:space="preserve">  A</w:t>
      </w:r>
      <w:r w:rsidR="008749BE" w:rsidRPr="000F5011">
        <w:rPr>
          <w:sz w:val="28"/>
          <w:szCs w:val="28"/>
        </w:rPr>
        <w:t>sk the patient’s caregiver to assign a number to his or her stress level</w:t>
      </w:r>
      <w:r w:rsidR="00CE1A29" w:rsidRPr="000F5011">
        <w:rPr>
          <w:sz w:val="28"/>
          <w:szCs w:val="28"/>
        </w:rPr>
        <w:t xml:space="preserve"> (0-low through 100 high).  </w:t>
      </w:r>
    </w:p>
    <w:p w14:paraId="64091626" w14:textId="77777777" w:rsidR="00DC2D94" w:rsidRPr="000F5011" w:rsidRDefault="00DC2D94" w:rsidP="005B014C">
      <w:pPr>
        <w:pStyle w:val="ListParagraph"/>
        <w:rPr>
          <w:sz w:val="28"/>
          <w:szCs w:val="28"/>
        </w:rPr>
      </w:pPr>
    </w:p>
    <w:p w14:paraId="4BA3993A" w14:textId="77777777" w:rsidR="00DC2D94" w:rsidRPr="000F5011" w:rsidRDefault="00DC2D94" w:rsidP="005B014C">
      <w:pPr>
        <w:pStyle w:val="ListParagraph"/>
        <w:rPr>
          <w:sz w:val="28"/>
          <w:szCs w:val="28"/>
        </w:rPr>
      </w:pPr>
      <w:r w:rsidRPr="000F5011">
        <w:rPr>
          <w:b/>
          <w:sz w:val="28"/>
          <w:szCs w:val="28"/>
        </w:rPr>
        <w:t>Secret #2:</w:t>
      </w:r>
      <w:r w:rsidRPr="000F5011">
        <w:rPr>
          <w:sz w:val="28"/>
          <w:szCs w:val="28"/>
        </w:rPr>
        <w:t xml:space="preserve"> They often feel stuck.  Most caregivers report feeling like they don’t have a choice—caregiving is an obligation.  They also often feel trapped with tunnel-vision about what a “good caregiver” is and feel like they have to live up to that image.  </w:t>
      </w:r>
    </w:p>
    <w:p w14:paraId="5E3A35B6" w14:textId="77777777" w:rsidR="00C53BE6" w:rsidRPr="000F5011" w:rsidRDefault="00C53BE6" w:rsidP="005B014C">
      <w:pPr>
        <w:pStyle w:val="ListParagraph"/>
        <w:rPr>
          <w:sz w:val="28"/>
          <w:szCs w:val="28"/>
        </w:rPr>
      </w:pPr>
    </w:p>
    <w:p w14:paraId="7A2B79AE" w14:textId="4AAA0764" w:rsidR="001E0CD1" w:rsidRPr="000F5011" w:rsidRDefault="00C53BE6" w:rsidP="005B014C">
      <w:pPr>
        <w:pStyle w:val="ListParagraph"/>
        <w:rPr>
          <w:sz w:val="28"/>
          <w:szCs w:val="28"/>
        </w:rPr>
      </w:pPr>
      <w:r w:rsidRPr="000F5011">
        <w:rPr>
          <w:b/>
          <w:sz w:val="28"/>
          <w:szCs w:val="28"/>
        </w:rPr>
        <w:t>Secret #3:</w:t>
      </w:r>
      <w:r w:rsidRPr="000F5011">
        <w:rPr>
          <w:sz w:val="28"/>
          <w:szCs w:val="28"/>
        </w:rPr>
        <w:t xml:space="preserve">  They are constantly being hit with surprises. </w:t>
      </w:r>
      <w:r w:rsidR="001E0CD1" w:rsidRPr="000F5011">
        <w:rPr>
          <w:sz w:val="28"/>
          <w:szCs w:val="28"/>
        </w:rPr>
        <w:t xml:space="preserve"> There are often unrealistic expectations for how long the caregiving experience will last</w:t>
      </w:r>
      <w:r w:rsidR="00527845" w:rsidRPr="000F5011">
        <w:rPr>
          <w:sz w:val="28"/>
          <w:szCs w:val="28"/>
        </w:rPr>
        <w:t xml:space="preserve"> (usually longer than expected).  Sticker shock occurs over what </w:t>
      </w:r>
      <w:r w:rsidR="00A05782" w:rsidRPr="000F5011">
        <w:rPr>
          <w:sz w:val="28"/>
          <w:szCs w:val="28"/>
        </w:rPr>
        <w:t>insurance</w:t>
      </w:r>
      <w:r w:rsidR="005605F8" w:rsidRPr="000F5011">
        <w:rPr>
          <w:sz w:val="28"/>
          <w:szCs w:val="28"/>
        </w:rPr>
        <w:t>, Medicare and Medicaid</w:t>
      </w:r>
      <w:r w:rsidR="00A05782" w:rsidRPr="000F5011">
        <w:rPr>
          <w:sz w:val="28"/>
          <w:szCs w:val="28"/>
        </w:rPr>
        <w:t xml:space="preserve"> does not cover.</w:t>
      </w:r>
    </w:p>
    <w:p w14:paraId="70E7FDFF" w14:textId="77777777" w:rsidR="00527845" w:rsidRPr="000F5011" w:rsidRDefault="00527845" w:rsidP="005B014C">
      <w:pPr>
        <w:pStyle w:val="ListParagraph"/>
        <w:rPr>
          <w:sz w:val="28"/>
          <w:szCs w:val="28"/>
        </w:rPr>
      </w:pPr>
    </w:p>
    <w:p w14:paraId="0F080E29" w14:textId="77777777" w:rsidR="00527845" w:rsidRPr="000F5011" w:rsidRDefault="00527845" w:rsidP="005B014C">
      <w:pPr>
        <w:pStyle w:val="ListParagraph"/>
        <w:rPr>
          <w:sz w:val="28"/>
          <w:szCs w:val="28"/>
        </w:rPr>
      </w:pPr>
      <w:r w:rsidRPr="000F5011">
        <w:rPr>
          <w:b/>
          <w:sz w:val="28"/>
          <w:szCs w:val="28"/>
        </w:rPr>
        <w:t>Secret #4:</w:t>
      </w:r>
      <w:r w:rsidRPr="000F5011">
        <w:rPr>
          <w:sz w:val="28"/>
          <w:szCs w:val="28"/>
        </w:rPr>
        <w:t xml:space="preserve"> They </w:t>
      </w:r>
      <w:r w:rsidR="00F97B78" w:rsidRPr="000F5011">
        <w:rPr>
          <w:sz w:val="28"/>
          <w:szCs w:val="28"/>
        </w:rPr>
        <w:t xml:space="preserve">feel </w:t>
      </w:r>
      <w:r w:rsidR="00636F70" w:rsidRPr="000F5011">
        <w:rPr>
          <w:sz w:val="28"/>
          <w:szCs w:val="28"/>
        </w:rPr>
        <w:t>their loved one’s situation is special</w:t>
      </w:r>
      <w:r w:rsidRPr="000F5011">
        <w:rPr>
          <w:sz w:val="28"/>
          <w:szCs w:val="28"/>
        </w:rPr>
        <w:t xml:space="preserve">.  </w:t>
      </w:r>
      <w:r w:rsidR="00F97B78" w:rsidRPr="000F5011">
        <w:rPr>
          <w:sz w:val="28"/>
          <w:szCs w:val="28"/>
        </w:rPr>
        <w:t>O</w:t>
      </w:r>
      <w:r w:rsidRPr="000F5011">
        <w:rPr>
          <w:sz w:val="28"/>
          <w:szCs w:val="28"/>
        </w:rPr>
        <w:t xml:space="preserve">f course healthcare professionals </w:t>
      </w:r>
      <w:r w:rsidR="00F97B78" w:rsidRPr="000F5011">
        <w:rPr>
          <w:sz w:val="28"/>
          <w:szCs w:val="28"/>
        </w:rPr>
        <w:t xml:space="preserve">recognize </w:t>
      </w:r>
      <w:r w:rsidRPr="000F5011">
        <w:rPr>
          <w:sz w:val="28"/>
          <w:szCs w:val="28"/>
        </w:rPr>
        <w:t xml:space="preserve">that each patient and caregiver’s situation is unique.  But </w:t>
      </w:r>
      <w:r w:rsidR="00E81574" w:rsidRPr="000F5011">
        <w:rPr>
          <w:sz w:val="28"/>
          <w:szCs w:val="28"/>
        </w:rPr>
        <w:t>caregivers appreciate</w:t>
      </w:r>
      <w:r w:rsidR="00636F70" w:rsidRPr="000F5011">
        <w:rPr>
          <w:sz w:val="28"/>
          <w:szCs w:val="28"/>
        </w:rPr>
        <w:t xml:space="preserve"> w</w:t>
      </w:r>
      <w:r w:rsidR="00E81574" w:rsidRPr="000F5011">
        <w:rPr>
          <w:sz w:val="28"/>
          <w:szCs w:val="28"/>
        </w:rPr>
        <w:t xml:space="preserve">hen </w:t>
      </w:r>
      <w:r w:rsidR="00636F70" w:rsidRPr="000F5011">
        <w:rPr>
          <w:sz w:val="28"/>
          <w:szCs w:val="28"/>
        </w:rPr>
        <w:t>the healthcare professional acknowledge</w:t>
      </w:r>
      <w:r w:rsidR="00E81574" w:rsidRPr="000F5011">
        <w:rPr>
          <w:sz w:val="28"/>
          <w:szCs w:val="28"/>
        </w:rPr>
        <w:t>s</w:t>
      </w:r>
      <w:r w:rsidR="00636F70" w:rsidRPr="000F5011">
        <w:rPr>
          <w:sz w:val="28"/>
          <w:szCs w:val="28"/>
        </w:rPr>
        <w:t xml:space="preserve"> and validate</w:t>
      </w:r>
      <w:r w:rsidR="00E81574" w:rsidRPr="000F5011">
        <w:rPr>
          <w:sz w:val="28"/>
          <w:szCs w:val="28"/>
        </w:rPr>
        <w:t>s</w:t>
      </w:r>
      <w:r w:rsidR="00636F70" w:rsidRPr="000F5011">
        <w:rPr>
          <w:sz w:val="28"/>
          <w:szCs w:val="28"/>
        </w:rPr>
        <w:t xml:space="preserve"> the distinctive circumstances the</w:t>
      </w:r>
      <w:r w:rsidR="00E81574" w:rsidRPr="000F5011">
        <w:rPr>
          <w:sz w:val="28"/>
          <w:szCs w:val="28"/>
        </w:rPr>
        <w:t>ir family is</w:t>
      </w:r>
      <w:r w:rsidR="00636F70" w:rsidRPr="000F5011">
        <w:rPr>
          <w:sz w:val="28"/>
          <w:szCs w:val="28"/>
        </w:rPr>
        <w:t xml:space="preserve"> facing.</w:t>
      </w:r>
    </w:p>
    <w:p w14:paraId="4313EB60" w14:textId="77777777" w:rsidR="0044386E" w:rsidRPr="000F5011" w:rsidRDefault="0044386E" w:rsidP="005B014C">
      <w:pPr>
        <w:pStyle w:val="ListParagraph"/>
        <w:rPr>
          <w:sz w:val="28"/>
          <w:szCs w:val="28"/>
        </w:rPr>
      </w:pPr>
    </w:p>
    <w:p w14:paraId="6E39895B" w14:textId="03E57CF4" w:rsidR="0044386E" w:rsidRPr="000F5011" w:rsidRDefault="0044386E" w:rsidP="005B014C">
      <w:pPr>
        <w:pStyle w:val="ListParagraph"/>
        <w:rPr>
          <w:sz w:val="28"/>
          <w:szCs w:val="28"/>
        </w:rPr>
      </w:pPr>
      <w:r w:rsidRPr="000F5011">
        <w:rPr>
          <w:b/>
          <w:sz w:val="28"/>
          <w:szCs w:val="28"/>
        </w:rPr>
        <w:t>Secret #5:</w:t>
      </w:r>
      <w:r w:rsidRPr="000F5011">
        <w:rPr>
          <w:sz w:val="28"/>
          <w:szCs w:val="28"/>
        </w:rPr>
        <w:t xml:space="preserve"> They need us to be sensitive in the way we communicate with them.  While we must be candid about healthcare information, it will benefit the caregiver as well as the patient if we are culturally and generationally sensitive in conversation.  It’s also critical to </w:t>
      </w:r>
      <w:r w:rsidR="005605F8" w:rsidRPr="000F5011">
        <w:rPr>
          <w:sz w:val="28"/>
          <w:szCs w:val="28"/>
        </w:rPr>
        <w:t>break down</w:t>
      </w:r>
      <w:r w:rsidRPr="000F5011">
        <w:rPr>
          <w:sz w:val="28"/>
          <w:szCs w:val="28"/>
        </w:rPr>
        <w:t xml:space="preserve"> technical healthcare terms and jargon into</w:t>
      </w:r>
      <w:r w:rsidR="00532C27" w:rsidRPr="000F5011">
        <w:rPr>
          <w:sz w:val="28"/>
          <w:szCs w:val="28"/>
        </w:rPr>
        <w:t xml:space="preserve"> </w:t>
      </w:r>
      <w:r w:rsidR="000A1965" w:rsidRPr="000F5011">
        <w:rPr>
          <w:sz w:val="28"/>
          <w:szCs w:val="28"/>
        </w:rPr>
        <w:t>language the caregiver can grasp and apply to their loved one’s situation.</w:t>
      </w:r>
    </w:p>
    <w:p w14:paraId="30574CD7" w14:textId="77777777" w:rsidR="001E0CD1" w:rsidRPr="000F5011" w:rsidRDefault="001E0CD1" w:rsidP="001E0CD1">
      <w:pPr>
        <w:rPr>
          <w:sz w:val="28"/>
          <w:szCs w:val="28"/>
        </w:rPr>
      </w:pPr>
    </w:p>
    <w:p w14:paraId="202B936C" w14:textId="4837A1EF" w:rsidR="00A05782" w:rsidRPr="000F5011" w:rsidRDefault="00A05782" w:rsidP="001E0CD1">
      <w:pPr>
        <w:rPr>
          <w:sz w:val="28"/>
          <w:szCs w:val="28"/>
        </w:rPr>
      </w:pPr>
    </w:p>
    <w:p w14:paraId="230348C1" w14:textId="77777777" w:rsidR="005605F8" w:rsidRPr="000F5011" w:rsidRDefault="005605F8" w:rsidP="005605F8">
      <w:pPr>
        <w:pStyle w:val="ListParagraph"/>
        <w:shd w:val="clear" w:color="auto" w:fill="FFFFFF"/>
        <w:spacing w:before="100" w:beforeAutospacing="1" w:after="360" w:line="360" w:lineRule="atLeast"/>
        <w:rPr>
          <w:rFonts w:ascii="Arial" w:eastAsia="Times New Roman" w:hAnsi="Arial" w:cs="Arial"/>
          <w:color w:val="333333"/>
          <w:sz w:val="28"/>
          <w:szCs w:val="28"/>
        </w:rPr>
      </w:pPr>
    </w:p>
    <w:p w14:paraId="500ACC29" w14:textId="77777777" w:rsidR="005605F8" w:rsidRPr="000F5011" w:rsidRDefault="005605F8" w:rsidP="005605F8">
      <w:pPr>
        <w:pStyle w:val="ListParagraph"/>
        <w:rPr>
          <w:rFonts w:ascii="Arial" w:hAnsi="Arial" w:cs="Arial"/>
          <w:b/>
          <w:bCs/>
          <w:sz w:val="28"/>
          <w:szCs w:val="28"/>
        </w:rPr>
      </w:pPr>
      <w:r w:rsidRPr="000F5011">
        <w:rPr>
          <w:rFonts w:ascii="Roboto" w:hAnsi="Roboto"/>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0F5011">
        <w:rPr>
          <w:rStyle w:val="Emphasis"/>
          <w:rFonts w:ascii="Roboto" w:hAnsi="Roboto"/>
          <w:b/>
          <w:bCs/>
          <w:color w:val="191716"/>
          <w:sz w:val="28"/>
          <w:szCs w:val="28"/>
        </w:rPr>
        <w:t>Reimagining Customer Service in Healthcare</w:t>
      </w:r>
      <w:r w:rsidRPr="000F5011">
        <w:rPr>
          <w:rFonts w:ascii="Roboto" w:hAnsi="Roboto"/>
          <w:b/>
          <w:bCs/>
          <w:color w:val="191716"/>
          <w:sz w:val="28"/>
          <w:szCs w:val="28"/>
        </w:rPr>
        <w:t> and </w:t>
      </w:r>
      <w:r w:rsidRPr="000F5011">
        <w:rPr>
          <w:rStyle w:val="Emphasis"/>
          <w:rFonts w:ascii="Roboto" w:hAnsi="Roboto"/>
          <w:b/>
          <w:bCs/>
          <w:color w:val="191716"/>
          <w:sz w:val="28"/>
          <w:szCs w:val="28"/>
        </w:rPr>
        <w:t>Cruising Through Caregiving: Reducing The Stress of Caring For Your Loved One</w:t>
      </w:r>
      <w:r w:rsidRPr="000F5011">
        <w:rPr>
          <w:rFonts w:ascii="Roboto" w:hAnsi="Roboto"/>
          <w:b/>
          <w:bCs/>
          <w:color w:val="191716"/>
          <w:sz w:val="28"/>
          <w:szCs w:val="28"/>
        </w:rPr>
        <w:t xml:space="preserve">. She was a gerontology instructor at Johns Hopkins University's Certificate on Aging program for over a decade and has been featured on ABC, CBS, Sirius XM and in </w:t>
      </w:r>
      <w:r w:rsidRPr="000F5011">
        <w:rPr>
          <w:rFonts w:ascii="Roboto" w:hAnsi="Roboto"/>
          <w:b/>
          <w:bCs/>
          <w:i/>
          <w:iCs/>
          <w:color w:val="191716"/>
          <w:sz w:val="28"/>
          <w:szCs w:val="28"/>
        </w:rPr>
        <w:t>Forbes, U.S. News &amp; World Report, Redbook, Fast Company</w:t>
      </w:r>
      <w:r w:rsidRPr="000F5011">
        <w:rPr>
          <w:rFonts w:ascii="Roboto" w:hAnsi="Roboto"/>
          <w:b/>
          <w:bCs/>
          <w:color w:val="191716"/>
          <w:sz w:val="28"/>
          <w:szCs w:val="28"/>
        </w:rPr>
        <w:t xml:space="preserve"> and countless other media outlets. Her board appointments include serving as a Care Advisory Board Member for Seth Rogen &amp; Lauren Miller Rogen's non-profit HFC (Hilarity for Charity). For more information please go to </w:t>
      </w:r>
      <w:hyperlink r:id="rId5" w:history="1">
        <w:r w:rsidRPr="000F5011">
          <w:rPr>
            <w:rStyle w:val="Hyperlink"/>
            <w:rFonts w:ascii="Roboto" w:hAnsi="Roboto"/>
            <w:b/>
            <w:bCs/>
            <w:sz w:val="28"/>
            <w:szCs w:val="28"/>
          </w:rPr>
          <w:t>www.jenerationshealth.com</w:t>
        </w:r>
      </w:hyperlink>
      <w:r w:rsidRPr="000F5011">
        <w:rPr>
          <w:rFonts w:ascii="Roboto" w:hAnsi="Roboto"/>
          <w:b/>
          <w:bCs/>
          <w:color w:val="191716"/>
          <w:sz w:val="28"/>
          <w:szCs w:val="28"/>
        </w:rPr>
        <w:t xml:space="preserve"> .</w:t>
      </w:r>
    </w:p>
    <w:p w14:paraId="5CFBBE11" w14:textId="77777777" w:rsidR="005605F8" w:rsidRPr="001E0CD1" w:rsidRDefault="005605F8" w:rsidP="001E0CD1"/>
    <w:p w14:paraId="42C35C5E" w14:textId="77777777" w:rsidR="001E0CD1" w:rsidRPr="001E0CD1" w:rsidRDefault="001E0CD1" w:rsidP="001E0CD1"/>
    <w:p w14:paraId="5BBB5C96" w14:textId="77777777" w:rsidR="001E0CD1" w:rsidRDefault="001E0CD1" w:rsidP="001E0CD1"/>
    <w:p w14:paraId="3DDBC98C" w14:textId="77777777" w:rsidR="00C53BE6" w:rsidRPr="001E0CD1" w:rsidRDefault="001E0CD1" w:rsidP="001E0CD1">
      <w:pPr>
        <w:tabs>
          <w:tab w:val="left" w:pos="3030"/>
        </w:tabs>
      </w:pPr>
      <w:r>
        <w:tab/>
      </w:r>
    </w:p>
    <w:sectPr w:rsidR="00C53BE6" w:rsidRPr="001E0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C427C"/>
    <w:multiLevelType w:val="hybridMultilevel"/>
    <w:tmpl w:val="5C72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205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4C"/>
    <w:rsid w:val="00014613"/>
    <w:rsid w:val="000A1965"/>
    <w:rsid w:val="000B5484"/>
    <w:rsid w:val="000F21F8"/>
    <w:rsid w:val="000F5011"/>
    <w:rsid w:val="001E0CD1"/>
    <w:rsid w:val="001F21C0"/>
    <w:rsid w:val="002E2BEF"/>
    <w:rsid w:val="00400907"/>
    <w:rsid w:val="0044386E"/>
    <w:rsid w:val="00527845"/>
    <w:rsid w:val="00532C27"/>
    <w:rsid w:val="005605F8"/>
    <w:rsid w:val="00562545"/>
    <w:rsid w:val="005B014C"/>
    <w:rsid w:val="00636F70"/>
    <w:rsid w:val="008749BE"/>
    <w:rsid w:val="00A05782"/>
    <w:rsid w:val="00A3402E"/>
    <w:rsid w:val="00B501A9"/>
    <w:rsid w:val="00B94E7B"/>
    <w:rsid w:val="00C53BE6"/>
    <w:rsid w:val="00CE1A29"/>
    <w:rsid w:val="00D4562D"/>
    <w:rsid w:val="00DC2D94"/>
    <w:rsid w:val="00E81574"/>
    <w:rsid w:val="00F9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EE33"/>
  <w15:chartTrackingRefBased/>
  <w15:docId w15:val="{EBC09B07-42E7-469A-926D-10C4D777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14C"/>
    <w:pPr>
      <w:ind w:left="720"/>
      <w:contextualSpacing/>
    </w:pPr>
  </w:style>
  <w:style w:type="character" w:styleId="Hyperlink">
    <w:name w:val="Hyperlink"/>
    <w:basedOn w:val="DefaultParagraphFont"/>
    <w:uiPriority w:val="99"/>
    <w:semiHidden/>
    <w:unhideWhenUsed/>
    <w:rsid w:val="005605F8"/>
    <w:rPr>
      <w:color w:val="0563C1" w:themeColor="hyperlink"/>
      <w:u w:val="single"/>
    </w:rPr>
  </w:style>
  <w:style w:type="character" w:styleId="Emphasis">
    <w:name w:val="Emphasis"/>
    <w:basedOn w:val="DefaultParagraphFont"/>
    <w:uiPriority w:val="20"/>
    <w:qFormat/>
    <w:rsid w:val="005605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7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nerations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2414</Characters>
  <Application>Microsoft Office Word</Application>
  <DocSecurity>0</DocSecurity>
  <Lines>56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FitzPatrick</dc:creator>
  <cp:keywords/>
  <dc:description/>
  <cp:lastModifiedBy>Sean FitzPatrick</cp:lastModifiedBy>
  <cp:revision>9</cp:revision>
  <dcterms:created xsi:type="dcterms:W3CDTF">2023-11-30T15:15:00Z</dcterms:created>
  <dcterms:modified xsi:type="dcterms:W3CDTF">2023-12-02T17:16:00Z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4e234e7f721c463a4884406a4196490fedfd0103b4535c78215aeee193e6fb21</vt:lpwstr>
  </property>
</Properties>
</file>